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7C68F" w14:textId="77777777" w:rsidR="00E47C24" w:rsidRPr="00D96DEC" w:rsidRDefault="00E47C24" w:rsidP="00E47C24">
      <w:pPr>
        <w:jc w:val="right"/>
        <w:rPr>
          <w:i/>
          <w:szCs w:val="24"/>
          <w:lang w:val="ru-RU"/>
        </w:rPr>
      </w:pPr>
      <w:r w:rsidRPr="00D96DEC">
        <w:rPr>
          <w:i/>
          <w:szCs w:val="24"/>
          <w:lang w:val="ru-RU"/>
        </w:rPr>
        <w:t>Образец на изисквания към офертите</w:t>
      </w:r>
    </w:p>
    <w:p w14:paraId="5E594DFD" w14:textId="77777777" w:rsidR="00E47C24" w:rsidRPr="00D96DEC" w:rsidRDefault="00E47C24" w:rsidP="00E47C24">
      <w:pPr>
        <w:jc w:val="center"/>
        <w:rPr>
          <w:i/>
          <w:sz w:val="28"/>
          <w:szCs w:val="28"/>
          <w:lang w:val="ru-RU"/>
        </w:rPr>
      </w:pPr>
      <w:r w:rsidRPr="00D96DEC">
        <w:rPr>
          <w:i/>
          <w:szCs w:val="24"/>
          <w:lang w:val="ru-RU"/>
        </w:rPr>
        <w:t xml:space="preserve">  </w:t>
      </w:r>
      <w:r w:rsidRPr="00D96DEC">
        <w:rPr>
          <w:i/>
          <w:szCs w:val="24"/>
          <w:lang w:val="ru-RU"/>
        </w:rPr>
        <w:tab/>
      </w:r>
      <w:r w:rsidRPr="00D96DEC">
        <w:rPr>
          <w:i/>
          <w:szCs w:val="24"/>
          <w:lang w:val="ru-RU"/>
        </w:rPr>
        <w:tab/>
      </w:r>
      <w:r w:rsidRPr="00D96DEC">
        <w:rPr>
          <w:i/>
          <w:szCs w:val="24"/>
          <w:lang w:val="ru-RU"/>
        </w:rPr>
        <w:tab/>
      </w:r>
      <w:r w:rsidRPr="00D96DEC">
        <w:rPr>
          <w:i/>
          <w:szCs w:val="24"/>
          <w:lang w:val="ru-RU"/>
        </w:rPr>
        <w:tab/>
      </w:r>
      <w:r w:rsidRPr="00D96DEC">
        <w:rPr>
          <w:i/>
          <w:szCs w:val="24"/>
          <w:lang w:val="ru-RU"/>
        </w:rPr>
        <w:tab/>
      </w:r>
      <w:r w:rsidRPr="00D96DEC">
        <w:rPr>
          <w:i/>
          <w:szCs w:val="24"/>
          <w:lang w:val="ru-RU"/>
        </w:rPr>
        <w:tab/>
        <w:t>от ПМС №118/2014 г.</w:t>
      </w:r>
    </w:p>
    <w:p w14:paraId="2311CE6F" w14:textId="77777777" w:rsidR="00E47C24" w:rsidRDefault="00E47C24" w:rsidP="00E47C24">
      <w:pPr>
        <w:rPr>
          <w:sz w:val="28"/>
          <w:szCs w:val="28"/>
        </w:rPr>
      </w:pPr>
    </w:p>
    <w:p w14:paraId="7D2944E6" w14:textId="77777777" w:rsidR="00563701" w:rsidRDefault="00563701" w:rsidP="00E47C24">
      <w:pPr>
        <w:rPr>
          <w:sz w:val="28"/>
          <w:szCs w:val="28"/>
        </w:rPr>
      </w:pPr>
    </w:p>
    <w:p w14:paraId="33451DD2" w14:textId="77777777" w:rsidR="00394BA9" w:rsidRDefault="00394BA9" w:rsidP="00E47C24">
      <w:pPr>
        <w:ind w:right="286"/>
        <w:jc w:val="center"/>
        <w:rPr>
          <w:b/>
          <w:sz w:val="28"/>
          <w:szCs w:val="28"/>
        </w:rPr>
      </w:pPr>
      <w:r w:rsidRPr="00CB37CB">
        <w:rPr>
          <w:b/>
          <w:sz w:val="28"/>
          <w:szCs w:val="28"/>
        </w:rPr>
        <w:t>ИЗИСКВАНИЯ КЪМ ОФЕРТИТЕ</w:t>
      </w:r>
    </w:p>
    <w:p w14:paraId="7D95DB46" w14:textId="77777777" w:rsidR="00394BA9" w:rsidRPr="003323C2" w:rsidRDefault="00394BA9" w:rsidP="00E47C24">
      <w:pPr>
        <w:ind w:left="165" w:right="286"/>
        <w:jc w:val="center"/>
      </w:pPr>
    </w:p>
    <w:p w14:paraId="790A1266" w14:textId="77777777" w:rsidR="00394BA9" w:rsidRPr="00E47C24" w:rsidRDefault="00394BA9" w:rsidP="00E47C24">
      <w:pPr>
        <w:ind w:left="165" w:right="286"/>
        <w:jc w:val="center"/>
        <w:rPr>
          <w:i/>
          <w:sz w:val="24"/>
          <w:szCs w:val="24"/>
          <w:lang w:val="en-US"/>
        </w:rPr>
      </w:pPr>
      <w:r w:rsidRPr="00E47C24">
        <w:rPr>
          <w:i/>
          <w:sz w:val="24"/>
          <w:szCs w:val="24"/>
        </w:rPr>
        <w:t>за участие в процедура с публична обява за определяне на изпълнител за изпълнение на доставка</w:t>
      </w:r>
      <w:r w:rsidRPr="00E47C24">
        <w:rPr>
          <w:i/>
          <w:spacing w:val="-1"/>
          <w:sz w:val="24"/>
          <w:szCs w:val="24"/>
        </w:rPr>
        <w:t xml:space="preserve"> </w:t>
      </w:r>
      <w:r w:rsidRPr="00E47C24">
        <w:rPr>
          <w:i/>
          <w:sz w:val="24"/>
          <w:szCs w:val="24"/>
        </w:rPr>
        <w:t>с предмет:</w:t>
      </w:r>
    </w:p>
    <w:p w14:paraId="1270CA92" w14:textId="77777777" w:rsidR="00E47C24" w:rsidRPr="00E47C24" w:rsidRDefault="00E47C24" w:rsidP="00E47C24">
      <w:pPr>
        <w:adjustRightInd w:val="0"/>
        <w:spacing w:line="276" w:lineRule="auto"/>
        <w:jc w:val="center"/>
        <w:rPr>
          <w:b/>
          <w:bCs/>
          <w:color w:val="000000"/>
          <w:sz w:val="24"/>
          <w:szCs w:val="24"/>
          <w:lang w:eastAsia="bg-BG"/>
        </w:rPr>
      </w:pPr>
      <w:r w:rsidRPr="00E47C24">
        <w:rPr>
          <w:b/>
          <w:bCs/>
          <w:color w:val="000000"/>
          <w:sz w:val="24"/>
          <w:szCs w:val="24"/>
          <w:lang w:eastAsia="bg-BG"/>
        </w:rPr>
        <w:t>„Подобряване на енергийната ефективност на М+С Хидравлик чрез изпълнение на мерки за енергийна ефективност”</w:t>
      </w:r>
    </w:p>
    <w:p w14:paraId="0C17EBBB" w14:textId="77777777" w:rsidR="00563701" w:rsidRDefault="00563701" w:rsidP="00E47C24">
      <w:pPr>
        <w:ind w:left="165" w:right="286"/>
        <w:jc w:val="center"/>
        <w:rPr>
          <w:sz w:val="24"/>
          <w:szCs w:val="24"/>
        </w:rPr>
      </w:pPr>
    </w:p>
    <w:p w14:paraId="0CBB0A40" w14:textId="77777777" w:rsidR="00394BA9" w:rsidRPr="00E47C24" w:rsidRDefault="00394BA9" w:rsidP="00E47C24">
      <w:pPr>
        <w:ind w:left="165" w:right="286"/>
        <w:jc w:val="center"/>
        <w:rPr>
          <w:sz w:val="24"/>
          <w:szCs w:val="24"/>
        </w:rPr>
      </w:pPr>
      <w:r w:rsidRPr="00E47C24">
        <w:rPr>
          <w:sz w:val="24"/>
          <w:szCs w:val="24"/>
        </w:rPr>
        <w:t>по следните обособени позиции:</w:t>
      </w:r>
    </w:p>
    <w:p w14:paraId="7E84FE41" w14:textId="77777777" w:rsidR="00563701" w:rsidRDefault="00394BA9" w:rsidP="00563701">
      <w:pPr>
        <w:ind w:right="3"/>
        <w:jc w:val="both"/>
        <w:rPr>
          <w:b/>
          <w:sz w:val="24"/>
          <w:szCs w:val="24"/>
        </w:rPr>
      </w:pPr>
      <w:r w:rsidRPr="00E47C24">
        <w:rPr>
          <w:b/>
          <w:bCs/>
          <w:sz w:val="24"/>
          <w:szCs w:val="24"/>
        </w:rPr>
        <w:t xml:space="preserve">Обособена позиция 1: </w:t>
      </w:r>
      <w:r w:rsidR="00563701" w:rsidRPr="00563701">
        <w:rPr>
          <w:b/>
          <w:sz w:val="24"/>
          <w:szCs w:val="24"/>
        </w:rPr>
        <w:t xml:space="preserve">Доставка, монтаж и въвеждане в експлоатация на </w:t>
      </w:r>
    </w:p>
    <w:p w14:paraId="4F1B0EFB" w14:textId="77777777" w:rsidR="00394BA9" w:rsidRDefault="00563701" w:rsidP="00563701">
      <w:pPr>
        <w:ind w:left="2160" w:right="3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М</w:t>
      </w:r>
      <w:r w:rsidR="00E47C24" w:rsidRPr="00E47C24">
        <w:rPr>
          <w:b/>
          <w:sz w:val="24"/>
          <w:szCs w:val="24"/>
        </w:rPr>
        <w:t>ашина за измиване</w:t>
      </w:r>
      <w:r w:rsidR="00E47C24" w:rsidRPr="00E47C24">
        <w:rPr>
          <w:b/>
          <w:bCs/>
          <w:sz w:val="24"/>
          <w:szCs w:val="24"/>
        </w:rPr>
        <w:t xml:space="preserve"> </w:t>
      </w:r>
    </w:p>
    <w:p w14:paraId="5C1A8754" w14:textId="77777777" w:rsidR="00E47C24" w:rsidRPr="00E47C24" w:rsidRDefault="00E47C24" w:rsidP="00563701">
      <w:pPr>
        <w:ind w:right="3"/>
        <w:jc w:val="both"/>
        <w:rPr>
          <w:b/>
          <w:bCs/>
          <w:sz w:val="24"/>
          <w:szCs w:val="24"/>
        </w:rPr>
      </w:pPr>
      <w:r w:rsidRPr="00E47C24">
        <w:rPr>
          <w:b/>
          <w:bCs/>
          <w:sz w:val="24"/>
          <w:szCs w:val="24"/>
        </w:rPr>
        <w:t xml:space="preserve">Обособена позиция </w:t>
      </w:r>
      <w:r>
        <w:rPr>
          <w:b/>
          <w:bCs/>
          <w:sz w:val="24"/>
          <w:szCs w:val="24"/>
        </w:rPr>
        <w:t>2</w:t>
      </w:r>
      <w:r w:rsidRPr="00E47C24">
        <w:rPr>
          <w:b/>
          <w:bCs/>
          <w:sz w:val="24"/>
          <w:szCs w:val="24"/>
        </w:rPr>
        <w:t>:</w:t>
      </w:r>
      <w:r w:rsidRPr="00E47C24">
        <w:rPr>
          <w:sz w:val="24"/>
          <w:szCs w:val="24"/>
        </w:rPr>
        <w:t xml:space="preserve"> </w:t>
      </w:r>
      <w:r w:rsidR="00563701" w:rsidRPr="00563701">
        <w:rPr>
          <w:b/>
          <w:sz w:val="24"/>
          <w:szCs w:val="24"/>
        </w:rPr>
        <w:t xml:space="preserve">Доставка, монтаж и въвеждане в експлоатация на </w:t>
      </w:r>
      <w:r w:rsidRPr="00E47C24">
        <w:rPr>
          <w:b/>
          <w:sz w:val="24"/>
          <w:szCs w:val="24"/>
        </w:rPr>
        <w:t>Пещ за отвръщане</w:t>
      </w:r>
    </w:p>
    <w:p w14:paraId="00C67AAF" w14:textId="77777777" w:rsidR="00563701" w:rsidRDefault="00E47C24" w:rsidP="00563701">
      <w:pPr>
        <w:ind w:right="3"/>
        <w:jc w:val="both"/>
        <w:rPr>
          <w:b/>
          <w:sz w:val="24"/>
          <w:szCs w:val="24"/>
        </w:rPr>
      </w:pPr>
      <w:r w:rsidRPr="00052DF4">
        <w:rPr>
          <w:b/>
          <w:sz w:val="24"/>
          <w:szCs w:val="24"/>
        </w:rPr>
        <w:t xml:space="preserve">Обособена позиция 3: </w:t>
      </w:r>
      <w:r w:rsidR="00563701" w:rsidRPr="00563701">
        <w:rPr>
          <w:b/>
          <w:sz w:val="24"/>
          <w:szCs w:val="24"/>
        </w:rPr>
        <w:t xml:space="preserve">Доставка, монтаж и въвеждане в експлоатация на </w:t>
      </w:r>
    </w:p>
    <w:p w14:paraId="595D44E5" w14:textId="77777777" w:rsidR="00394BA9" w:rsidRPr="00052DF4" w:rsidRDefault="00563701" w:rsidP="00563701">
      <w:pPr>
        <w:ind w:left="1440" w:right="3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52DF4" w:rsidRPr="00052DF4">
        <w:rPr>
          <w:b/>
          <w:sz w:val="24"/>
          <w:szCs w:val="24"/>
        </w:rPr>
        <w:t>Вентилационна система</w:t>
      </w:r>
    </w:p>
    <w:p w14:paraId="6A28DD4E" w14:textId="77777777" w:rsidR="00563701" w:rsidRDefault="00E47C24" w:rsidP="00563701">
      <w:pPr>
        <w:ind w:right="3"/>
        <w:jc w:val="both"/>
        <w:rPr>
          <w:b/>
          <w:sz w:val="24"/>
          <w:szCs w:val="24"/>
        </w:rPr>
      </w:pPr>
      <w:r w:rsidRPr="00052DF4">
        <w:rPr>
          <w:b/>
          <w:sz w:val="24"/>
          <w:szCs w:val="24"/>
        </w:rPr>
        <w:t>Обособена позиция 4:</w:t>
      </w:r>
      <w:r w:rsidR="00052DF4" w:rsidRPr="00052DF4">
        <w:rPr>
          <w:b/>
          <w:sz w:val="24"/>
          <w:szCs w:val="24"/>
        </w:rPr>
        <w:t xml:space="preserve"> </w:t>
      </w:r>
      <w:r w:rsidR="00563701" w:rsidRPr="00563701">
        <w:rPr>
          <w:b/>
          <w:sz w:val="24"/>
          <w:szCs w:val="24"/>
        </w:rPr>
        <w:t xml:space="preserve">Доставка, монтаж и въвеждане в експлоатация на </w:t>
      </w:r>
    </w:p>
    <w:p w14:paraId="3CBEF604" w14:textId="77777777" w:rsidR="00394BA9" w:rsidRDefault="00563701" w:rsidP="00563701">
      <w:pPr>
        <w:ind w:left="1440" w:right="3"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052DF4" w:rsidRPr="00052DF4">
        <w:rPr>
          <w:b/>
          <w:sz w:val="24"/>
          <w:szCs w:val="24"/>
        </w:rPr>
        <w:t>Система за енергиен мониторинг</w:t>
      </w:r>
    </w:p>
    <w:p w14:paraId="04F0DAE3" w14:textId="77777777" w:rsidR="00052DF4" w:rsidRPr="00052DF4" w:rsidRDefault="00052DF4" w:rsidP="00E47C24">
      <w:pPr>
        <w:ind w:right="286" w:firstLine="708"/>
        <w:jc w:val="both"/>
        <w:rPr>
          <w:b/>
          <w:sz w:val="24"/>
          <w:szCs w:val="24"/>
        </w:rPr>
      </w:pPr>
    </w:p>
    <w:p w14:paraId="2709EB5E" w14:textId="77777777" w:rsidR="00394BA9" w:rsidRPr="00E47C24" w:rsidRDefault="00394BA9" w:rsidP="00E47C24">
      <w:pPr>
        <w:ind w:right="286" w:firstLine="708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429731C4" w14:textId="77777777" w:rsidR="00394BA9" w:rsidRPr="00E47C24" w:rsidRDefault="00394BA9" w:rsidP="00E47C24">
      <w:pPr>
        <w:ind w:right="286" w:firstLine="640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Кандидатът в процедурата има право да представи само една оферта за дадена обособена позиция.</w:t>
      </w:r>
    </w:p>
    <w:p w14:paraId="3D5D0405" w14:textId="77777777" w:rsidR="00394BA9" w:rsidRPr="00E47C24" w:rsidRDefault="00394BA9" w:rsidP="00E47C24">
      <w:pPr>
        <w:ind w:right="286" w:firstLine="640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поканата.</w:t>
      </w:r>
    </w:p>
    <w:p w14:paraId="34700929" w14:textId="77777777" w:rsidR="00394BA9" w:rsidRDefault="00394BA9" w:rsidP="00E47C24">
      <w:pPr>
        <w:ind w:right="286" w:firstLine="640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491C3F76" w14:textId="77777777" w:rsidR="00394BA9" w:rsidRPr="00E47C24" w:rsidRDefault="00394BA9" w:rsidP="00E47C24">
      <w:pPr>
        <w:tabs>
          <w:tab w:val="left" w:pos="822"/>
        </w:tabs>
        <w:ind w:left="821" w:right="286" w:hanging="112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Офертите</w:t>
      </w:r>
      <w:r w:rsidRPr="00E47C24">
        <w:rPr>
          <w:spacing w:val="-2"/>
          <w:sz w:val="24"/>
          <w:szCs w:val="24"/>
        </w:rPr>
        <w:t xml:space="preserve"> </w:t>
      </w:r>
      <w:r w:rsidRPr="00E47C24">
        <w:rPr>
          <w:sz w:val="24"/>
          <w:szCs w:val="24"/>
        </w:rPr>
        <w:t>за</w:t>
      </w:r>
      <w:r w:rsidRPr="00E47C24">
        <w:rPr>
          <w:spacing w:val="-2"/>
          <w:sz w:val="24"/>
          <w:szCs w:val="24"/>
        </w:rPr>
        <w:t xml:space="preserve"> </w:t>
      </w:r>
      <w:r w:rsidRPr="00E47C24">
        <w:rPr>
          <w:sz w:val="24"/>
          <w:szCs w:val="24"/>
        </w:rPr>
        <w:t>участие</w:t>
      </w:r>
      <w:r w:rsidRPr="00E47C24">
        <w:rPr>
          <w:spacing w:val="-3"/>
          <w:sz w:val="24"/>
          <w:szCs w:val="24"/>
        </w:rPr>
        <w:t xml:space="preserve"> </w:t>
      </w:r>
      <w:r w:rsidRPr="00E47C24">
        <w:rPr>
          <w:sz w:val="24"/>
          <w:szCs w:val="24"/>
        </w:rPr>
        <w:t>в процедурата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се</w:t>
      </w:r>
      <w:r w:rsidRPr="00E47C24">
        <w:rPr>
          <w:spacing w:val="-3"/>
          <w:sz w:val="24"/>
          <w:szCs w:val="24"/>
        </w:rPr>
        <w:t xml:space="preserve"> </w:t>
      </w:r>
      <w:r w:rsidRPr="00E47C24">
        <w:rPr>
          <w:sz w:val="24"/>
          <w:szCs w:val="24"/>
        </w:rPr>
        <w:t>изготвят на</w:t>
      </w:r>
      <w:r w:rsidRPr="00E47C24">
        <w:rPr>
          <w:spacing w:val="-2"/>
          <w:sz w:val="24"/>
          <w:szCs w:val="24"/>
        </w:rPr>
        <w:t xml:space="preserve"> </w:t>
      </w:r>
      <w:r w:rsidRPr="00E47C24">
        <w:rPr>
          <w:sz w:val="24"/>
          <w:szCs w:val="24"/>
        </w:rPr>
        <w:t>български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език.</w:t>
      </w:r>
    </w:p>
    <w:p w14:paraId="5BBB7C57" w14:textId="77777777" w:rsidR="00394BA9" w:rsidRPr="00E47C24" w:rsidRDefault="00394BA9" w:rsidP="00E47C24">
      <w:pPr>
        <w:ind w:right="286" w:firstLine="640"/>
        <w:jc w:val="both"/>
        <w:rPr>
          <w:sz w:val="24"/>
          <w:szCs w:val="24"/>
          <w:u w:val="single"/>
        </w:rPr>
      </w:pPr>
      <w:r w:rsidRPr="00E47C24">
        <w:rPr>
          <w:sz w:val="24"/>
          <w:szCs w:val="24"/>
          <w:u w:val="single"/>
        </w:rPr>
        <w:t>Документите, представени на чужд език</w:t>
      </w:r>
      <w:r w:rsidRPr="00E47C24">
        <w:rPr>
          <w:sz w:val="24"/>
          <w:szCs w:val="24"/>
          <w:u w:val="single"/>
          <w:lang w:val="en-US"/>
        </w:rPr>
        <w:t>,</w:t>
      </w:r>
      <w:r w:rsidRPr="00E47C24">
        <w:rPr>
          <w:sz w:val="24"/>
          <w:szCs w:val="24"/>
          <w:u w:val="single"/>
        </w:rPr>
        <w:t xml:space="preserve"> следва да бъдат придружени с превод на български език.</w:t>
      </w:r>
    </w:p>
    <w:p w14:paraId="429DF3B7" w14:textId="77777777" w:rsidR="00563701" w:rsidRDefault="00563701" w:rsidP="00E47C24">
      <w:pPr>
        <w:ind w:right="286" w:firstLine="640"/>
        <w:jc w:val="both"/>
        <w:rPr>
          <w:color w:val="000000"/>
          <w:sz w:val="24"/>
          <w:szCs w:val="24"/>
        </w:rPr>
      </w:pPr>
    </w:p>
    <w:p w14:paraId="409B92B7" w14:textId="77777777" w:rsidR="00394BA9" w:rsidRPr="00E47C24" w:rsidRDefault="00394BA9" w:rsidP="00E47C24">
      <w:pPr>
        <w:ind w:right="286" w:firstLine="640"/>
        <w:jc w:val="both"/>
        <w:rPr>
          <w:color w:val="000000"/>
          <w:sz w:val="24"/>
          <w:szCs w:val="24"/>
        </w:rPr>
      </w:pPr>
      <w:r w:rsidRPr="00E47C24">
        <w:rPr>
          <w:color w:val="000000"/>
          <w:sz w:val="24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2B584B27" w14:textId="77777777" w:rsidR="00394BA9" w:rsidRPr="00E47C24" w:rsidRDefault="00394BA9" w:rsidP="00E47C24">
      <w:pPr>
        <w:pStyle w:val="firstline"/>
        <w:ind w:right="286"/>
      </w:pPr>
      <w:r w:rsidRPr="00E47C24"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7547D462" w14:textId="77777777" w:rsidR="00563701" w:rsidRDefault="00563701" w:rsidP="00E47C24">
      <w:pPr>
        <w:spacing w:line="240" w:lineRule="atLeast"/>
        <w:ind w:right="286" w:firstLine="640"/>
        <w:jc w:val="both"/>
        <w:rPr>
          <w:color w:val="000000"/>
          <w:sz w:val="24"/>
          <w:szCs w:val="24"/>
        </w:rPr>
      </w:pPr>
    </w:p>
    <w:p w14:paraId="5FAB9CCD" w14:textId="77777777" w:rsidR="00563701" w:rsidRDefault="00394BA9" w:rsidP="00E47C24">
      <w:pPr>
        <w:spacing w:line="240" w:lineRule="atLeast"/>
        <w:ind w:right="286" w:firstLine="640"/>
        <w:jc w:val="both"/>
        <w:rPr>
          <w:color w:val="000000"/>
          <w:sz w:val="24"/>
          <w:szCs w:val="24"/>
        </w:rPr>
      </w:pPr>
      <w:r w:rsidRPr="00E47C24">
        <w:rPr>
          <w:color w:val="000000"/>
          <w:sz w:val="24"/>
          <w:szCs w:val="24"/>
        </w:rPr>
        <w:t xml:space="preserve"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 </w:t>
      </w:r>
    </w:p>
    <w:p w14:paraId="55AB3F36" w14:textId="77777777" w:rsidR="00563701" w:rsidRDefault="00563701" w:rsidP="00E47C24">
      <w:pPr>
        <w:spacing w:line="240" w:lineRule="atLeast"/>
        <w:ind w:right="286" w:firstLine="640"/>
        <w:jc w:val="both"/>
        <w:rPr>
          <w:color w:val="000000"/>
          <w:sz w:val="24"/>
          <w:szCs w:val="24"/>
        </w:rPr>
      </w:pPr>
    </w:p>
    <w:p w14:paraId="25A4D32F" w14:textId="77777777" w:rsidR="00394BA9" w:rsidRPr="00E47C24" w:rsidRDefault="00394BA9" w:rsidP="00E47C24">
      <w:pPr>
        <w:spacing w:line="240" w:lineRule="atLeast"/>
        <w:ind w:right="286" w:firstLine="640"/>
        <w:jc w:val="both"/>
        <w:rPr>
          <w:color w:val="000000"/>
          <w:sz w:val="24"/>
          <w:szCs w:val="24"/>
        </w:rPr>
      </w:pPr>
      <w:r w:rsidRPr="00E47C24">
        <w:rPr>
          <w:color w:val="000000"/>
          <w:sz w:val="24"/>
          <w:szCs w:val="24"/>
        </w:rPr>
        <w:lastRenderedPageBreak/>
        <w:t>Върху плика кандидатът посочва:</w:t>
      </w:r>
    </w:p>
    <w:p w14:paraId="3F468060" w14:textId="77777777" w:rsidR="00394BA9" w:rsidRPr="00563701" w:rsidRDefault="00394BA9" w:rsidP="00563701">
      <w:pPr>
        <w:pStyle w:val="ListParagraph"/>
        <w:numPr>
          <w:ilvl w:val="0"/>
          <w:numId w:val="23"/>
        </w:numPr>
        <w:ind w:left="426" w:right="286" w:hanging="426"/>
        <w:jc w:val="both"/>
        <w:rPr>
          <w:sz w:val="24"/>
          <w:szCs w:val="24"/>
        </w:rPr>
      </w:pPr>
      <w:r w:rsidRPr="00563701">
        <w:rPr>
          <w:sz w:val="24"/>
          <w:szCs w:val="24"/>
        </w:rPr>
        <w:t>име и адрес на бенефициента;</w:t>
      </w:r>
    </w:p>
    <w:p w14:paraId="0EB7B599" w14:textId="77777777" w:rsidR="00394BA9" w:rsidRPr="00563701" w:rsidRDefault="00394BA9" w:rsidP="00563701">
      <w:pPr>
        <w:pStyle w:val="ListParagraph"/>
        <w:numPr>
          <w:ilvl w:val="0"/>
          <w:numId w:val="23"/>
        </w:numPr>
        <w:ind w:left="426" w:right="286" w:hanging="426"/>
        <w:jc w:val="both"/>
        <w:rPr>
          <w:sz w:val="24"/>
          <w:szCs w:val="24"/>
        </w:rPr>
      </w:pPr>
      <w:r w:rsidRPr="00563701">
        <w:rPr>
          <w:sz w:val="24"/>
          <w:szCs w:val="24"/>
        </w:rPr>
        <w:t>име, адрес за кореспонденция, телефон и по възможност - факс и електронен адрес на кандидата;</w:t>
      </w:r>
    </w:p>
    <w:p w14:paraId="38BE7670" w14:textId="77777777" w:rsidR="00394BA9" w:rsidRPr="00563701" w:rsidRDefault="00394BA9" w:rsidP="00563701">
      <w:pPr>
        <w:pStyle w:val="ListParagraph"/>
        <w:numPr>
          <w:ilvl w:val="0"/>
          <w:numId w:val="23"/>
        </w:numPr>
        <w:ind w:left="426" w:right="286" w:hanging="426"/>
        <w:jc w:val="both"/>
        <w:rPr>
          <w:sz w:val="24"/>
          <w:szCs w:val="24"/>
        </w:rPr>
      </w:pPr>
      <w:r w:rsidRPr="00563701">
        <w:rPr>
          <w:sz w:val="24"/>
          <w:szCs w:val="24"/>
        </w:rPr>
        <w:t xml:space="preserve">наименование на предмета на процедурата </w:t>
      </w:r>
    </w:p>
    <w:p w14:paraId="7DD287F1" w14:textId="77777777" w:rsidR="00394BA9" w:rsidRPr="00563701" w:rsidRDefault="00394BA9" w:rsidP="00563701">
      <w:pPr>
        <w:pStyle w:val="ListParagraph"/>
        <w:numPr>
          <w:ilvl w:val="0"/>
          <w:numId w:val="23"/>
        </w:numPr>
        <w:spacing w:line="240" w:lineRule="atLeast"/>
        <w:ind w:left="426" w:right="286" w:hanging="426"/>
        <w:jc w:val="both"/>
        <w:rPr>
          <w:color w:val="000000"/>
          <w:sz w:val="24"/>
          <w:szCs w:val="24"/>
        </w:rPr>
      </w:pPr>
      <w:r w:rsidRPr="00563701">
        <w:rPr>
          <w:sz w:val="24"/>
          <w:szCs w:val="24"/>
        </w:rPr>
        <w:t>следното предписание: „Да не се отваря преди разглеждане от комисията за оценяване и класиране”.</w:t>
      </w:r>
    </w:p>
    <w:p w14:paraId="10B61FEA" w14:textId="77777777" w:rsidR="00394BA9" w:rsidRPr="00E47C24" w:rsidRDefault="00394BA9" w:rsidP="00E47C24">
      <w:pPr>
        <w:pStyle w:val="firstline"/>
        <w:ind w:right="286"/>
      </w:pPr>
    </w:p>
    <w:p w14:paraId="35F3151F" w14:textId="77777777" w:rsidR="00394BA9" w:rsidRPr="00E47C24" w:rsidRDefault="00394BA9" w:rsidP="00E47C24">
      <w:pPr>
        <w:pStyle w:val="firstline"/>
        <w:ind w:right="286"/>
      </w:pPr>
      <w:r w:rsidRPr="00E47C24"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497E1A2E" w14:textId="77777777" w:rsidR="00394BA9" w:rsidRPr="00E47C24" w:rsidRDefault="00394BA9" w:rsidP="00E47C24">
      <w:pPr>
        <w:pStyle w:val="firstline"/>
        <w:ind w:right="286"/>
      </w:pPr>
      <w:r w:rsidRPr="00E47C24">
        <w:t>Оферти, които са представени след изтичане на крайния срок за получаване или в незапечатан или скъсан плик, не се приемат от бенефициента и не се разглеждат.</w:t>
      </w:r>
    </w:p>
    <w:p w14:paraId="05BF4156" w14:textId="77777777" w:rsidR="00394BA9" w:rsidRPr="00E47C24" w:rsidRDefault="00394BA9" w:rsidP="00E47C24">
      <w:pPr>
        <w:tabs>
          <w:tab w:val="left" w:pos="822"/>
        </w:tabs>
        <w:ind w:right="286" w:firstLine="833"/>
        <w:jc w:val="both"/>
        <w:rPr>
          <w:sz w:val="24"/>
          <w:szCs w:val="24"/>
        </w:rPr>
      </w:pPr>
    </w:p>
    <w:p w14:paraId="153A45EE" w14:textId="77777777" w:rsidR="00394BA9" w:rsidRPr="00E47C24" w:rsidRDefault="00394BA9" w:rsidP="00E47C24">
      <w:pPr>
        <w:tabs>
          <w:tab w:val="left" w:pos="822"/>
        </w:tabs>
        <w:ind w:right="286" w:firstLine="833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В процедурата може да участва всеки, който отговаря на предварително обявените</w:t>
      </w:r>
      <w:r w:rsidRPr="00E47C24">
        <w:rPr>
          <w:spacing w:val="1"/>
          <w:sz w:val="24"/>
          <w:szCs w:val="24"/>
        </w:rPr>
        <w:t xml:space="preserve"> </w:t>
      </w:r>
      <w:r w:rsidRPr="00E47C24">
        <w:rPr>
          <w:sz w:val="24"/>
          <w:szCs w:val="24"/>
        </w:rPr>
        <w:t>условия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от Бенефициента,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посочени в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документацията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за</w:t>
      </w:r>
      <w:r w:rsidRPr="00E47C24">
        <w:rPr>
          <w:spacing w:val="-1"/>
          <w:sz w:val="24"/>
          <w:szCs w:val="24"/>
        </w:rPr>
        <w:t xml:space="preserve"> </w:t>
      </w:r>
      <w:r w:rsidRPr="00E47C24">
        <w:rPr>
          <w:sz w:val="24"/>
          <w:szCs w:val="24"/>
        </w:rPr>
        <w:t>участие.</w:t>
      </w:r>
    </w:p>
    <w:p w14:paraId="77996C16" w14:textId="77777777" w:rsidR="00563701" w:rsidRDefault="00563701" w:rsidP="00E47C24">
      <w:pPr>
        <w:tabs>
          <w:tab w:val="left" w:pos="822"/>
        </w:tabs>
        <w:ind w:right="286" w:firstLine="833"/>
        <w:jc w:val="both"/>
        <w:rPr>
          <w:sz w:val="24"/>
          <w:szCs w:val="24"/>
        </w:rPr>
      </w:pPr>
    </w:p>
    <w:p w14:paraId="53D483C6" w14:textId="77777777" w:rsidR="00394BA9" w:rsidRPr="00E47C24" w:rsidRDefault="00394BA9" w:rsidP="00E47C24">
      <w:pPr>
        <w:tabs>
          <w:tab w:val="left" w:pos="822"/>
        </w:tabs>
        <w:ind w:right="286" w:firstLine="833"/>
        <w:jc w:val="both"/>
        <w:rPr>
          <w:sz w:val="24"/>
          <w:szCs w:val="24"/>
        </w:rPr>
      </w:pPr>
      <w:r w:rsidRPr="00E47C24">
        <w:rPr>
          <w:sz w:val="24"/>
          <w:szCs w:val="24"/>
        </w:rPr>
        <w:t>Офертата се подписва от кандидата или от лицето или лицата с представителна власт</w:t>
      </w:r>
      <w:r w:rsidRPr="00E47C24">
        <w:rPr>
          <w:spacing w:val="1"/>
          <w:sz w:val="24"/>
          <w:szCs w:val="24"/>
        </w:rPr>
        <w:t xml:space="preserve"> </w:t>
      </w:r>
      <w:r w:rsidRPr="00E47C24">
        <w:rPr>
          <w:sz w:val="24"/>
          <w:szCs w:val="24"/>
        </w:rPr>
        <w:t>по закон или упълномощени да подпишат офертата за и от името на кандидата с</w:t>
      </w:r>
      <w:r w:rsidRPr="00E47C24">
        <w:rPr>
          <w:spacing w:val="1"/>
          <w:sz w:val="24"/>
          <w:szCs w:val="24"/>
        </w:rPr>
        <w:t xml:space="preserve"> </w:t>
      </w:r>
      <w:r w:rsidRPr="00E47C24">
        <w:rPr>
          <w:sz w:val="24"/>
          <w:szCs w:val="24"/>
        </w:rPr>
        <w:t>нотариално заверени пълномощни, като в офертата се прилагат оригиналите на тези</w:t>
      </w:r>
      <w:r w:rsidRPr="00E47C24">
        <w:rPr>
          <w:spacing w:val="1"/>
          <w:sz w:val="24"/>
          <w:szCs w:val="24"/>
        </w:rPr>
        <w:t xml:space="preserve"> </w:t>
      </w:r>
      <w:r w:rsidRPr="00E47C24">
        <w:rPr>
          <w:sz w:val="24"/>
          <w:szCs w:val="24"/>
        </w:rPr>
        <w:t>пълномощни.</w:t>
      </w:r>
    </w:p>
    <w:p w14:paraId="1AD01F78" w14:textId="77777777" w:rsidR="00394BA9" w:rsidRPr="00E47C24" w:rsidRDefault="00394BA9" w:rsidP="00E47C24">
      <w:pPr>
        <w:pStyle w:val="firstline"/>
        <w:ind w:right="286" w:firstLine="833"/>
        <w:rPr>
          <w:lang w:val="ru-RU"/>
        </w:rPr>
      </w:pPr>
    </w:p>
    <w:p w14:paraId="3D53FE95" w14:textId="77777777" w:rsidR="00B83E19" w:rsidRPr="00E47C24" w:rsidRDefault="00B83E19" w:rsidP="00E47C24">
      <w:pPr>
        <w:spacing w:line="276" w:lineRule="auto"/>
        <w:ind w:right="286"/>
        <w:jc w:val="both"/>
        <w:rPr>
          <w:b/>
          <w:sz w:val="24"/>
          <w:szCs w:val="24"/>
        </w:rPr>
      </w:pPr>
    </w:p>
    <w:sectPr w:rsidR="00B83E19" w:rsidRPr="00E47C24" w:rsidSect="00052D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 w:code="9"/>
      <w:pgMar w:top="3402" w:right="567" w:bottom="993" w:left="1134" w:header="56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9ED0C" w14:textId="77777777" w:rsidR="00052DF4" w:rsidRDefault="00052DF4">
      <w:r>
        <w:separator/>
      </w:r>
    </w:p>
  </w:endnote>
  <w:endnote w:type="continuationSeparator" w:id="0">
    <w:p w14:paraId="2BC0650B" w14:textId="77777777" w:rsidR="00052DF4" w:rsidRDefault="00052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D094" w14:textId="77777777" w:rsidR="00CA6577" w:rsidRDefault="00CA6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FE850" w14:textId="0A2C29E7" w:rsidR="00CA6577" w:rsidRDefault="00CA6577" w:rsidP="00CA6577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="00486278" w:rsidRPr="00486278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EndPr/>
    <w:sdtContent>
      <w:sdt>
        <w:sdtPr>
          <w:id w:val="8212000"/>
          <w:docPartObj>
            <w:docPartGallery w:val="Page Numbers (Top of Page)"/>
            <w:docPartUnique/>
          </w:docPartObj>
        </w:sdtPr>
        <w:sdtEndPr/>
        <w:sdtContent>
          <w:p w14:paraId="451E336A" w14:textId="77777777" w:rsidR="00052DF4" w:rsidRDefault="00BA7AF8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052DF4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32526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052DF4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052DF4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332526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32A742AC" w14:textId="77777777" w:rsidR="00052DF4" w:rsidRDefault="00052DF4" w:rsidP="00FE55EF">
    <w:pPr>
      <w:pStyle w:val="Default"/>
      <w:jc w:val="center"/>
      <w:rPr>
        <w:rFonts w:ascii="Arial" w:hAnsi="Arial" w:cs="Arial"/>
        <w:sz w:val="16"/>
        <w:szCs w:val="16"/>
      </w:rPr>
    </w:pPr>
  </w:p>
  <w:p w14:paraId="55B5A02B" w14:textId="77777777" w:rsidR="00052DF4" w:rsidRPr="0004670C" w:rsidRDefault="00052DF4" w:rsidP="00046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2BB9" w14:textId="77777777" w:rsidR="00CA6577" w:rsidRDefault="00CA6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A789D" w14:textId="77777777" w:rsidR="00052DF4" w:rsidRDefault="00052DF4">
      <w:r>
        <w:separator/>
      </w:r>
    </w:p>
  </w:footnote>
  <w:footnote w:type="continuationSeparator" w:id="0">
    <w:p w14:paraId="218D57D1" w14:textId="77777777" w:rsidR="00052DF4" w:rsidRDefault="00052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7E617" w14:textId="77777777" w:rsidR="00CA6577" w:rsidRDefault="00CA65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E9ADC" w14:textId="77777777" w:rsidR="00052DF4" w:rsidRDefault="00486278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 w14:anchorId="7AF38709">
        <v:group id="_x0000_s4107" style="position:absolute;margin-left:-39.9pt;margin-top:-9.45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08" type="#_x0000_t32" style="position:absolute;left:894;top:3315;width:10490;height:0" o:connectortype="straight"/>
          <v:group id="_x0000_s4109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0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1" type="#_x0000_t202" style="position:absolute;left:1490;top:2118;width:2199;height:374;mso-height-percent:200;mso-height-percent:200;mso-width-relative:margin;mso-height-relative:margin" stroked="f">
              <v:textbox style="mso-next-textbox:#_x0000_s4111">
                <w:txbxContent>
                  <w:p w14:paraId="6B90503D" w14:textId="77777777" w:rsidR="00052DF4" w:rsidRPr="00E30061" w:rsidRDefault="00486278" w:rsidP="00492C3C">
                    <w:hyperlink r:id="rId2" w:history="1">
                      <w:r w:rsidR="00052DF4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12" type="#_x0000_t202" style="position:absolute;left:1874;top:2595;width:9015;height:631;mso-width-relative:margin;mso-height-relative:margin" filled="f" stroked="f">
            <v:textbox style="mso-next-textbox:#_x0000_s4112">
              <w:txbxContent>
                <w:p w14:paraId="6966F658" w14:textId="77777777" w:rsidR="00052DF4" w:rsidRPr="006D66C9" w:rsidRDefault="00052DF4" w:rsidP="00492C3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13" type="#_x0000_t202" style="position:absolute;left:3884;top:1378;width:7877;height:740;mso-width-relative:margin;mso-height-relative:margin" stroked="f">
            <v:textbox style="mso-next-textbox:#_x0000_s4113">
              <w:txbxContent>
                <w:p w14:paraId="213298F3" w14:textId="77777777" w:rsidR="00052DF4" w:rsidRDefault="00052DF4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14:paraId="2D226BDC" w14:textId="77777777" w:rsidR="00052DF4" w:rsidRDefault="00052DF4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14:paraId="1C9098A3" w14:textId="77777777" w:rsidR="00052DF4" w:rsidRDefault="00052DF4" w:rsidP="00492C3C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14:paraId="723C6427" w14:textId="77777777" w:rsidR="00052DF4" w:rsidRPr="00E30061" w:rsidRDefault="00052DF4" w:rsidP="00492C3C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14:paraId="5E07BA3E" w14:textId="77777777" w:rsidR="00052DF4" w:rsidRDefault="00052DF4">
    <w:pPr>
      <w:pStyle w:val="BodyText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D78A" w14:textId="77777777" w:rsidR="00CA6577" w:rsidRDefault="00CA6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2589C"/>
    <w:multiLevelType w:val="hybridMultilevel"/>
    <w:tmpl w:val="1570D21E"/>
    <w:lvl w:ilvl="0" w:tplc="BD04DFD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2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4D32B9"/>
    <w:multiLevelType w:val="hybridMultilevel"/>
    <w:tmpl w:val="2AB84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815751">
    <w:abstractNumId w:val="17"/>
  </w:num>
  <w:num w:numId="2" w16cid:durableId="201523511">
    <w:abstractNumId w:val="11"/>
  </w:num>
  <w:num w:numId="3" w16cid:durableId="1352535132">
    <w:abstractNumId w:val="0"/>
  </w:num>
  <w:num w:numId="4" w16cid:durableId="1215390044">
    <w:abstractNumId w:val="2"/>
  </w:num>
  <w:num w:numId="5" w16cid:durableId="1299073085">
    <w:abstractNumId w:val="3"/>
  </w:num>
  <w:num w:numId="6" w16cid:durableId="669138029">
    <w:abstractNumId w:val="5"/>
  </w:num>
  <w:num w:numId="7" w16cid:durableId="1180004443">
    <w:abstractNumId w:val="6"/>
  </w:num>
  <w:num w:numId="8" w16cid:durableId="362171004">
    <w:abstractNumId w:val="19"/>
  </w:num>
  <w:num w:numId="9" w16cid:durableId="1300111246">
    <w:abstractNumId w:val="21"/>
  </w:num>
  <w:num w:numId="10" w16cid:durableId="1837263455">
    <w:abstractNumId w:val="16"/>
  </w:num>
  <w:num w:numId="11" w16cid:durableId="900990186">
    <w:abstractNumId w:val="4"/>
  </w:num>
  <w:num w:numId="12" w16cid:durableId="1459833268">
    <w:abstractNumId w:val="8"/>
  </w:num>
  <w:num w:numId="13" w16cid:durableId="140079001">
    <w:abstractNumId w:val="14"/>
  </w:num>
  <w:num w:numId="14" w16cid:durableId="1076979188">
    <w:abstractNumId w:val="12"/>
  </w:num>
  <w:num w:numId="15" w16cid:durableId="550001445">
    <w:abstractNumId w:val="15"/>
  </w:num>
  <w:num w:numId="16" w16cid:durableId="726880131">
    <w:abstractNumId w:val="1"/>
  </w:num>
  <w:num w:numId="17" w16cid:durableId="361247323">
    <w:abstractNumId w:val="20"/>
  </w:num>
  <w:num w:numId="18" w16cid:durableId="63070514">
    <w:abstractNumId w:val="22"/>
  </w:num>
  <w:num w:numId="19" w16cid:durableId="1161850407">
    <w:abstractNumId w:val="18"/>
  </w:num>
  <w:num w:numId="20" w16cid:durableId="859244020">
    <w:abstractNumId w:val="7"/>
  </w:num>
  <w:num w:numId="21" w16cid:durableId="828860823">
    <w:abstractNumId w:val="9"/>
  </w:num>
  <w:num w:numId="22" w16cid:durableId="450368436">
    <w:abstractNumId w:val="13"/>
  </w:num>
  <w:num w:numId="23" w16cid:durableId="19904773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15"/>
    <o:shapelayout v:ext="edit">
      <o:idmap v:ext="edit" data="4"/>
      <o:rules v:ext="edit">
        <o:r id="V:Rule2" type="connector" idref="#_x0000_s4108"/>
      </o:rules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20"/>
    <w:rsid w:val="00011D16"/>
    <w:rsid w:val="00015DD0"/>
    <w:rsid w:val="0002064A"/>
    <w:rsid w:val="00033EAA"/>
    <w:rsid w:val="00040B29"/>
    <w:rsid w:val="0004670C"/>
    <w:rsid w:val="00052DF4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100004"/>
    <w:rsid w:val="00102BC6"/>
    <w:rsid w:val="00113658"/>
    <w:rsid w:val="001162DE"/>
    <w:rsid w:val="001330EC"/>
    <w:rsid w:val="00136758"/>
    <w:rsid w:val="001372A3"/>
    <w:rsid w:val="001515C2"/>
    <w:rsid w:val="001679C9"/>
    <w:rsid w:val="00194DFC"/>
    <w:rsid w:val="001A0969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3073CD"/>
    <w:rsid w:val="00311D01"/>
    <w:rsid w:val="00314C0C"/>
    <w:rsid w:val="003278B1"/>
    <w:rsid w:val="00332526"/>
    <w:rsid w:val="003349B7"/>
    <w:rsid w:val="00336D43"/>
    <w:rsid w:val="00352EF0"/>
    <w:rsid w:val="003814E7"/>
    <w:rsid w:val="00385E17"/>
    <w:rsid w:val="003916B3"/>
    <w:rsid w:val="00394BA9"/>
    <w:rsid w:val="003963C3"/>
    <w:rsid w:val="003C1B32"/>
    <w:rsid w:val="003F6FF7"/>
    <w:rsid w:val="004011CA"/>
    <w:rsid w:val="00486278"/>
    <w:rsid w:val="00492C3C"/>
    <w:rsid w:val="004B02A9"/>
    <w:rsid w:val="004B0D35"/>
    <w:rsid w:val="004B4A83"/>
    <w:rsid w:val="004C0586"/>
    <w:rsid w:val="004D4D83"/>
    <w:rsid w:val="004E26D1"/>
    <w:rsid w:val="004F4045"/>
    <w:rsid w:val="00510517"/>
    <w:rsid w:val="00532ADE"/>
    <w:rsid w:val="005464D3"/>
    <w:rsid w:val="00563701"/>
    <w:rsid w:val="00566E71"/>
    <w:rsid w:val="005A75BF"/>
    <w:rsid w:val="005B2AA1"/>
    <w:rsid w:val="005B6DAB"/>
    <w:rsid w:val="005C5030"/>
    <w:rsid w:val="00607D00"/>
    <w:rsid w:val="00621CA1"/>
    <w:rsid w:val="00624741"/>
    <w:rsid w:val="00624996"/>
    <w:rsid w:val="006323D5"/>
    <w:rsid w:val="006372F3"/>
    <w:rsid w:val="00662426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5885"/>
    <w:rsid w:val="006E588B"/>
    <w:rsid w:val="006F5622"/>
    <w:rsid w:val="00714167"/>
    <w:rsid w:val="0074759F"/>
    <w:rsid w:val="00750A18"/>
    <w:rsid w:val="0075614E"/>
    <w:rsid w:val="007567C7"/>
    <w:rsid w:val="00764D4A"/>
    <w:rsid w:val="00766085"/>
    <w:rsid w:val="00770CB7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969FA"/>
    <w:rsid w:val="008A1A3B"/>
    <w:rsid w:val="008C0EEF"/>
    <w:rsid w:val="008E21D0"/>
    <w:rsid w:val="008E625C"/>
    <w:rsid w:val="00902778"/>
    <w:rsid w:val="009201E1"/>
    <w:rsid w:val="00935A97"/>
    <w:rsid w:val="00935AFB"/>
    <w:rsid w:val="00942A96"/>
    <w:rsid w:val="0095260D"/>
    <w:rsid w:val="0096061E"/>
    <w:rsid w:val="00980747"/>
    <w:rsid w:val="0098575E"/>
    <w:rsid w:val="00986619"/>
    <w:rsid w:val="009B36E2"/>
    <w:rsid w:val="009C71B1"/>
    <w:rsid w:val="00A156F1"/>
    <w:rsid w:val="00A51D01"/>
    <w:rsid w:val="00A632FC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72A96"/>
    <w:rsid w:val="00B73120"/>
    <w:rsid w:val="00B74A4C"/>
    <w:rsid w:val="00B83E19"/>
    <w:rsid w:val="00B85583"/>
    <w:rsid w:val="00B939BE"/>
    <w:rsid w:val="00B93EEA"/>
    <w:rsid w:val="00BA219B"/>
    <w:rsid w:val="00BA7AF8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1016"/>
    <w:rsid w:val="00C471FA"/>
    <w:rsid w:val="00C52E59"/>
    <w:rsid w:val="00C61BAD"/>
    <w:rsid w:val="00C72DA6"/>
    <w:rsid w:val="00C75587"/>
    <w:rsid w:val="00C8049A"/>
    <w:rsid w:val="00C84C5A"/>
    <w:rsid w:val="00C968CB"/>
    <w:rsid w:val="00CA6577"/>
    <w:rsid w:val="00CA7F05"/>
    <w:rsid w:val="00CC189D"/>
    <w:rsid w:val="00CC5CE4"/>
    <w:rsid w:val="00CC6446"/>
    <w:rsid w:val="00CD0B31"/>
    <w:rsid w:val="00CE0B84"/>
    <w:rsid w:val="00D05005"/>
    <w:rsid w:val="00D20A8D"/>
    <w:rsid w:val="00D330A9"/>
    <w:rsid w:val="00D56933"/>
    <w:rsid w:val="00D57645"/>
    <w:rsid w:val="00D76835"/>
    <w:rsid w:val="00D854C5"/>
    <w:rsid w:val="00D94664"/>
    <w:rsid w:val="00D94F20"/>
    <w:rsid w:val="00DB2CD1"/>
    <w:rsid w:val="00DC3040"/>
    <w:rsid w:val="00DD1EB7"/>
    <w:rsid w:val="00DD5F44"/>
    <w:rsid w:val="00DE630F"/>
    <w:rsid w:val="00DF158F"/>
    <w:rsid w:val="00DF3259"/>
    <w:rsid w:val="00DF3FBB"/>
    <w:rsid w:val="00E07E4F"/>
    <w:rsid w:val="00E10DA5"/>
    <w:rsid w:val="00E23E26"/>
    <w:rsid w:val="00E25323"/>
    <w:rsid w:val="00E3573D"/>
    <w:rsid w:val="00E402F0"/>
    <w:rsid w:val="00E40799"/>
    <w:rsid w:val="00E47C24"/>
    <w:rsid w:val="00E62E42"/>
    <w:rsid w:val="00E63458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932E4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15"/>
    <o:shapelayout v:ext="edit">
      <o:idmap v:ext="edit" data="1"/>
    </o:shapelayout>
  </w:shapeDefaults>
  <w:decimalSymbol w:val="."/>
  <w:listSeparator w:val=";"/>
  <w14:docId w14:val="164F0F8D"/>
  <w15:docId w15:val="{BEC1F474-E9A3-49F7-9B32-8CBD527F2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paragraph" w:customStyle="1" w:styleId="firstline">
    <w:name w:val="firstline"/>
    <w:basedOn w:val="Normal"/>
    <w:rsid w:val="00394BA9"/>
    <w:pPr>
      <w:widowControl/>
      <w:autoSpaceDE/>
      <w:autoSpaceDN/>
      <w:spacing w:line="240" w:lineRule="atLeast"/>
      <w:ind w:firstLine="640"/>
      <w:jc w:val="both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Albena Caneva</cp:lastModifiedBy>
  <cp:revision>7</cp:revision>
  <dcterms:created xsi:type="dcterms:W3CDTF">2023-06-12T10:32:00Z</dcterms:created>
  <dcterms:modified xsi:type="dcterms:W3CDTF">2023-06-29T05:44:00Z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